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3F63" w14:textId="77777777" w:rsidR="00C04A8F" w:rsidRDefault="00C04A8F" w:rsidP="00C04A8F">
      <w:pPr>
        <w:pStyle w:val="Titel"/>
        <w:jc w:val="both"/>
        <w:rPr>
          <w:i/>
          <w:iCs/>
          <w:color w:val="auto"/>
          <w:sz w:val="22"/>
          <w:szCs w:val="22"/>
        </w:rPr>
      </w:pPr>
    </w:p>
    <w:p w14:paraId="1FA0078B" w14:textId="77777777" w:rsidR="00706F2A" w:rsidRDefault="00706F2A" w:rsidP="002A53F4">
      <w:pPr>
        <w:pStyle w:val="Titel"/>
        <w:rPr>
          <w:i/>
          <w:iCs/>
          <w:color w:val="auto"/>
          <w:sz w:val="22"/>
          <w:szCs w:val="22"/>
        </w:rPr>
      </w:pPr>
    </w:p>
    <w:p w14:paraId="41BE05A0" w14:textId="5474C1A6" w:rsidR="002871D3" w:rsidRDefault="00060AE0" w:rsidP="002A53F4">
      <w:pPr>
        <w:pStyle w:val="Titel"/>
        <w:rPr>
          <w:i/>
          <w:iCs/>
          <w:color w:val="auto"/>
          <w:sz w:val="22"/>
          <w:szCs w:val="22"/>
        </w:rPr>
      </w:pPr>
      <w:r>
        <w:rPr>
          <w:noProof/>
        </w:rPr>
        <w:drawing>
          <wp:inline distT="0" distB="0" distL="0" distR="0" wp14:anchorId="75284F20" wp14:editId="75C7DE15">
            <wp:extent cx="2667000" cy="1428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øsnæslogo_mask_image.jpg"/>
                    <pic:cNvPicPr/>
                  </pic:nvPicPr>
                  <pic:blipFill>
                    <a:blip r:embed="rId7">
                      <a:extLst>
                        <a:ext uri="{28A0092B-C50C-407E-A947-70E740481C1C}">
                          <a14:useLocalDpi xmlns:a14="http://schemas.microsoft.com/office/drawing/2010/main" val="0"/>
                        </a:ext>
                      </a:extLst>
                    </a:blip>
                    <a:stretch>
                      <a:fillRect/>
                    </a:stretch>
                  </pic:blipFill>
                  <pic:spPr>
                    <a:xfrm>
                      <a:off x="0" y="0"/>
                      <a:ext cx="2667000" cy="1428750"/>
                    </a:xfrm>
                    <a:prstGeom prst="rect">
                      <a:avLst/>
                    </a:prstGeom>
                  </pic:spPr>
                </pic:pic>
              </a:graphicData>
            </a:graphic>
          </wp:inline>
        </w:drawing>
      </w:r>
    </w:p>
    <w:p w14:paraId="1E35D59C" w14:textId="4838FBF9" w:rsidR="00791D70" w:rsidRPr="00791D70" w:rsidRDefault="00791D70" w:rsidP="00791D70">
      <w:pPr>
        <w:jc w:val="right"/>
      </w:pPr>
      <w:r w:rsidRPr="00EB6D2E">
        <w:rPr>
          <w:i/>
          <w:iCs/>
          <w:color w:val="auto"/>
          <w:sz w:val="22"/>
          <w:szCs w:val="22"/>
        </w:rPr>
        <w:t xml:space="preserve">Pressemeddelelse </w:t>
      </w:r>
      <w:r>
        <w:rPr>
          <w:i/>
          <w:iCs/>
          <w:color w:val="auto"/>
          <w:sz w:val="22"/>
          <w:szCs w:val="22"/>
        </w:rPr>
        <w:t>1</w:t>
      </w:r>
      <w:r w:rsidR="00C46ACA">
        <w:rPr>
          <w:i/>
          <w:iCs/>
          <w:color w:val="auto"/>
          <w:sz w:val="22"/>
          <w:szCs w:val="22"/>
        </w:rPr>
        <w:t>7</w:t>
      </w:r>
      <w:r>
        <w:rPr>
          <w:i/>
          <w:iCs/>
          <w:color w:val="auto"/>
          <w:sz w:val="22"/>
          <w:szCs w:val="22"/>
        </w:rPr>
        <w:t xml:space="preserve">. </w:t>
      </w:r>
      <w:r w:rsidR="00C46ACA">
        <w:rPr>
          <w:i/>
          <w:iCs/>
          <w:color w:val="auto"/>
          <w:sz w:val="22"/>
          <w:szCs w:val="22"/>
        </w:rPr>
        <w:t>marts</w:t>
      </w:r>
      <w:r w:rsidR="00164ED3">
        <w:rPr>
          <w:i/>
          <w:iCs/>
          <w:color w:val="auto"/>
          <w:sz w:val="22"/>
          <w:szCs w:val="22"/>
        </w:rPr>
        <w:t xml:space="preserve"> </w:t>
      </w:r>
      <w:r>
        <w:rPr>
          <w:i/>
          <w:iCs/>
          <w:color w:val="auto"/>
          <w:sz w:val="22"/>
          <w:szCs w:val="22"/>
        </w:rPr>
        <w:t>2020</w:t>
      </w:r>
    </w:p>
    <w:p w14:paraId="62A74EF5" w14:textId="5E65AE2B" w:rsidR="00613054" w:rsidRDefault="00B722E6" w:rsidP="00B722E6">
      <w:pPr>
        <w:rPr>
          <w:b/>
          <w:bCs/>
          <w:color w:val="F38200" w:themeColor="accent1"/>
          <w:sz w:val="40"/>
          <w:szCs w:val="40"/>
        </w:rPr>
      </w:pPr>
      <w:r w:rsidRPr="006763E0">
        <w:rPr>
          <w:b/>
          <w:bCs/>
          <w:color w:val="F38200" w:themeColor="accent1"/>
          <w:sz w:val="40"/>
          <w:szCs w:val="40"/>
        </w:rPr>
        <w:t xml:space="preserve">Røsnæs </w:t>
      </w:r>
      <w:r w:rsidR="00CC7CA1">
        <w:rPr>
          <w:b/>
          <w:bCs/>
          <w:color w:val="F38200" w:themeColor="accent1"/>
          <w:sz w:val="40"/>
          <w:szCs w:val="40"/>
        </w:rPr>
        <w:t xml:space="preserve">SKAL </w:t>
      </w:r>
      <w:r w:rsidRPr="006763E0">
        <w:rPr>
          <w:b/>
          <w:bCs/>
          <w:color w:val="F38200" w:themeColor="accent1"/>
          <w:sz w:val="40"/>
          <w:szCs w:val="40"/>
        </w:rPr>
        <w:t xml:space="preserve">høres </w:t>
      </w:r>
    </w:p>
    <w:p w14:paraId="7718DE95" w14:textId="401D50F7" w:rsidR="00B722E6" w:rsidRPr="00CA46FE" w:rsidRDefault="000F5C8A" w:rsidP="00CA46FE">
      <w:pPr>
        <w:pStyle w:val="Listeafsnit"/>
        <w:numPr>
          <w:ilvl w:val="0"/>
          <w:numId w:val="2"/>
        </w:numPr>
        <w:rPr>
          <w:b/>
          <w:bCs/>
          <w:color w:val="F38200" w:themeColor="accent1"/>
          <w:sz w:val="28"/>
          <w:szCs w:val="28"/>
        </w:rPr>
      </w:pPr>
      <w:r w:rsidRPr="00CA46FE">
        <w:rPr>
          <w:b/>
          <w:bCs/>
          <w:color w:val="F38200" w:themeColor="accent1"/>
          <w:sz w:val="28"/>
          <w:szCs w:val="28"/>
        </w:rPr>
        <w:t xml:space="preserve">inden </w:t>
      </w:r>
      <w:r w:rsidR="00B722E6" w:rsidRPr="00CA46FE">
        <w:rPr>
          <w:b/>
          <w:bCs/>
          <w:color w:val="F38200" w:themeColor="accent1"/>
          <w:sz w:val="28"/>
          <w:szCs w:val="28"/>
        </w:rPr>
        <w:t>arbejde</w:t>
      </w:r>
      <w:r w:rsidRPr="00CA46FE">
        <w:rPr>
          <w:b/>
          <w:bCs/>
          <w:color w:val="F38200" w:themeColor="accent1"/>
          <w:sz w:val="28"/>
          <w:szCs w:val="28"/>
        </w:rPr>
        <w:t>t</w:t>
      </w:r>
      <w:r w:rsidR="00B722E6" w:rsidRPr="00CA46FE">
        <w:rPr>
          <w:b/>
          <w:bCs/>
          <w:color w:val="F38200" w:themeColor="accent1"/>
          <w:sz w:val="28"/>
          <w:szCs w:val="28"/>
        </w:rPr>
        <w:t xml:space="preserve"> med motorvej og bro over Kattegat</w:t>
      </w:r>
      <w:r w:rsidRPr="00CA46FE">
        <w:rPr>
          <w:b/>
          <w:bCs/>
          <w:color w:val="F38200" w:themeColor="accent1"/>
          <w:sz w:val="28"/>
          <w:szCs w:val="28"/>
        </w:rPr>
        <w:t xml:space="preserve"> fortsætter</w:t>
      </w:r>
    </w:p>
    <w:p w14:paraId="1B70A447" w14:textId="77777777" w:rsidR="003029FA" w:rsidRPr="00974DC5" w:rsidRDefault="00AB5190" w:rsidP="00AB5190">
      <w:pPr>
        <w:rPr>
          <w:sz w:val="22"/>
          <w:szCs w:val="22"/>
        </w:rPr>
      </w:pPr>
      <w:r w:rsidRPr="00974DC5">
        <w:rPr>
          <w:sz w:val="22"/>
          <w:szCs w:val="22"/>
        </w:rPr>
        <w:t xml:space="preserve">Det har været et fast løfte fra transportminister Benny Engelbrecht, at borgerne skal have mulighed for at ytre sig ved høringer og informationsmøder, når resultatet foreligger af 1. fase af forundersøgelserne til etablering af en fast Kattegatforbindelse – blandt andet med tilslutning til en motorvej over Røsnæs. </w:t>
      </w:r>
    </w:p>
    <w:p w14:paraId="21DAF9A3" w14:textId="5D41F696" w:rsidR="00AB5190" w:rsidRPr="00974DC5" w:rsidRDefault="00372EA5" w:rsidP="00AB5190">
      <w:pPr>
        <w:rPr>
          <w:sz w:val="22"/>
          <w:szCs w:val="22"/>
        </w:rPr>
      </w:pPr>
      <w:r w:rsidRPr="00974DC5">
        <w:rPr>
          <w:sz w:val="22"/>
          <w:szCs w:val="22"/>
        </w:rPr>
        <w:t xml:space="preserve">Men </w:t>
      </w:r>
      <w:r w:rsidR="00973B15">
        <w:rPr>
          <w:sz w:val="22"/>
          <w:szCs w:val="22"/>
        </w:rPr>
        <w:t>i</w:t>
      </w:r>
      <w:r w:rsidR="00AB5190" w:rsidRPr="00974DC5">
        <w:rPr>
          <w:sz w:val="22"/>
          <w:szCs w:val="22"/>
        </w:rPr>
        <w:t xml:space="preserve">følge et brev til foreningen </w:t>
      </w:r>
      <w:r w:rsidR="00567972" w:rsidRPr="00974DC5">
        <w:rPr>
          <w:sz w:val="22"/>
          <w:szCs w:val="22"/>
        </w:rPr>
        <w:t>”</w:t>
      </w:r>
      <w:r w:rsidR="00AB5190" w:rsidRPr="00974DC5">
        <w:rPr>
          <w:sz w:val="22"/>
          <w:szCs w:val="22"/>
        </w:rPr>
        <w:t>Nej til motorvej over Røsnæs</w:t>
      </w:r>
      <w:r w:rsidR="00567972" w:rsidRPr="00974DC5">
        <w:rPr>
          <w:sz w:val="22"/>
          <w:szCs w:val="22"/>
        </w:rPr>
        <w:t>”</w:t>
      </w:r>
      <w:r w:rsidR="00AB5190" w:rsidRPr="00974DC5">
        <w:rPr>
          <w:sz w:val="22"/>
          <w:szCs w:val="22"/>
        </w:rPr>
        <w:t xml:space="preserve"> vil </w:t>
      </w:r>
      <w:r w:rsidR="00D22AB1" w:rsidRPr="00974DC5">
        <w:rPr>
          <w:sz w:val="22"/>
          <w:szCs w:val="22"/>
        </w:rPr>
        <w:t xml:space="preserve">ministeriet </w:t>
      </w:r>
      <w:r w:rsidR="00AB5190" w:rsidRPr="00974DC5">
        <w:rPr>
          <w:sz w:val="22"/>
          <w:szCs w:val="22"/>
        </w:rPr>
        <w:t>nu springe fra det løfte og straks gå i gang med 2. fase af forundersøgelserne.</w:t>
      </w:r>
    </w:p>
    <w:p w14:paraId="66703EA3" w14:textId="77777777" w:rsidR="00D91C2C" w:rsidRPr="00974DC5" w:rsidRDefault="00CC7CA1" w:rsidP="00D91C2C">
      <w:pPr>
        <w:rPr>
          <w:sz w:val="22"/>
          <w:szCs w:val="22"/>
        </w:rPr>
      </w:pPr>
      <w:r w:rsidRPr="00974DC5">
        <w:rPr>
          <w:sz w:val="22"/>
          <w:szCs w:val="22"/>
        </w:rPr>
        <w:t>”</w:t>
      </w:r>
      <w:r w:rsidR="00AB5190" w:rsidRPr="00974DC5">
        <w:rPr>
          <w:sz w:val="22"/>
          <w:szCs w:val="22"/>
        </w:rPr>
        <w:t>Nej til motorvej over Røsnæs</w:t>
      </w:r>
      <w:r w:rsidRPr="00974DC5">
        <w:rPr>
          <w:sz w:val="22"/>
          <w:szCs w:val="22"/>
        </w:rPr>
        <w:t>”</w:t>
      </w:r>
      <w:r w:rsidR="00AB5190" w:rsidRPr="00974DC5">
        <w:rPr>
          <w:sz w:val="22"/>
          <w:szCs w:val="22"/>
        </w:rPr>
        <w:t xml:space="preserve"> </w:t>
      </w:r>
      <w:r w:rsidR="00741370" w:rsidRPr="00974DC5">
        <w:rPr>
          <w:sz w:val="22"/>
          <w:szCs w:val="22"/>
        </w:rPr>
        <w:t xml:space="preserve">har </w:t>
      </w:r>
      <w:r w:rsidR="00AB5190" w:rsidRPr="00974DC5">
        <w:rPr>
          <w:sz w:val="22"/>
          <w:szCs w:val="22"/>
        </w:rPr>
        <w:t>protestere</w:t>
      </w:r>
      <w:r w:rsidR="00741370" w:rsidRPr="00974DC5">
        <w:rPr>
          <w:sz w:val="22"/>
          <w:szCs w:val="22"/>
        </w:rPr>
        <w:t xml:space="preserve">t </w:t>
      </w:r>
      <w:r w:rsidR="00AB5190" w:rsidRPr="00974DC5">
        <w:rPr>
          <w:sz w:val="22"/>
          <w:szCs w:val="22"/>
        </w:rPr>
        <w:t xml:space="preserve">til Benny Engelbrecht mod den fremgangsmåde og opfordrer ministeren til at stoppe yderligere forundersøgelser og afvente en situation, hvor de offentlige møder kan gennemføres. </w:t>
      </w:r>
      <w:r w:rsidR="00A75919">
        <w:rPr>
          <w:sz w:val="22"/>
          <w:szCs w:val="22"/>
        </w:rPr>
        <w:t xml:space="preserve"> </w:t>
      </w:r>
      <w:r w:rsidR="00D91C2C" w:rsidRPr="00974DC5">
        <w:rPr>
          <w:sz w:val="22"/>
          <w:szCs w:val="22"/>
        </w:rPr>
        <w:t xml:space="preserve">En debat, som, </w:t>
      </w:r>
      <w:r w:rsidR="00D91C2C" w:rsidRPr="00974DC5">
        <w:rPr>
          <w:rFonts w:cs="Segoe UI"/>
          <w:color w:val="201F1E"/>
          <w:sz w:val="22"/>
          <w:szCs w:val="22"/>
          <w:shd w:val="clear" w:color="auto" w:fill="FFFFFF"/>
        </w:rPr>
        <w:t>ifølge kommissoriet, netop skulle være </w:t>
      </w:r>
      <w:r w:rsidR="00D91C2C" w:rsidRPr="00974DC5">
        <w:rPr>
          <w:rFonts w:cs="Segoe UI"/>
          <w:i/>
          <w:iCs/>
          <w:color w:val="201F1E"/>
          <w:sz w:val="22"/>
          <w:szCs w:val="22"/>
          <w:shd w:val="clear" w:color="auto" w:fill="FFFFFF"/>
        </w:rPr>
        <w:t>input</w:t>
      </w:r>
      <w:r w:rsidR="00D91C2C" w:rsidRPr="00974DC5">
        <w:rPr>
          <w:rFonts w:cs="Segoe UI"/>
          <w:color w:val="201F1E"/>
          <w:sz w:val="22"/>
          <w:szCs w:val="22"/>
          <w:shd w:val="clear" w:color="auto" w:fill="FFFFFF"/>
        </w:rPr>
        <w:t> til de indledende linjeføringsovervejelser, så allerede nu er kommissoriet ikke fulgt; de offentlige møders input skulle være i rapporten!</w:t>
      </w:r>
    </w:p>
    <w:p w14:paraId="561F4625" w14:textId="5AC2CAE9" w:rsidR="00365E01" w:rsidRPr="00974DC5" w:rsidRDefault="00AB5190" w:rsidP="00365E01">
      <w:pPr>
        <w:rPr>
          <w:sz w:val="22"/>
          <w:szCs w:val="22"/>
        </w:rPr>
      </w:pPr>
      <w:r w:rsidRPr="00974DC5">
        <w:rPr>
          <w:sz w:val="22"/>
          <w:szCs w:val="22"/>
        </w:rPr>
        <w:t>Ministeriet begrunder sin beslutning med truslen fra COVID 19 og udskyder offentlige møder til senere, men</w:t>
      </w:r>
      <w:r w:rsidR="00AC750F" w:rsidRPr="00974DC5">
        <w:rPr>
          <w:sz w:val="22"/>
          <w:szCs w:val="22"/>
        </w:rPr>
        <w:t>s</w:t>
      </w:r>
      <w:r w:rsidRPr="00974DC5">
        <w:rPr>
          <w:sz w:val="22"/>
          <w:szCs w:val="22"/>
        </w:rPr>
        <w:t xml:space="preserve"> forundersøgelserne skal fort</w:t>
      </w:r>
      <w:r w:rsidR="00656430" w:rsidRPr="00974DC5">
        <w:rPr>
          <w:sz w:val="22"/>
          <w:szCs w:val="22"/>
        </w:rPr>
        <w:t>s</w:t>
      </w:r>
      <w:r w:rsidR="003478E4" w:rsidRPr="00974DC5">
        <w:rPr>
          <w:sz w:val="22"/>
          <w:szCs w:val="22"/>
        </w:rPr>
        <w:t>æ</w:t>
      </w:r>
      <w:r w:rsidRPr="00974DC5">
        <w:rPr>
          <w:sz w:val="22"/>
          <w:szCs w:val="22"/>
        </w:rPr>
        <w:t>tte</w:t>
      </w:r>
      <w:r w:rsidR="00D06B99" w:rsidRPr="00974DC5">
        <w:rPr>
          <w:sz w:val="22"/>
          <w:szCs w:val="22"/>
        </w:rPr>
        <w:t>,</w:t>
      </w:r>
      <w:r w:rsidRPr="00974DC5">
        <w:rPr>
          <w:sz w:val="22"/>
          <w:szCs w:val="22"/>
        </w:rPr>
        <w:t xml:space="preserve"> som om borgerne havde haft mulighed for at ytre sig</w:t>
      </w:r>
      <w:r w:rsidR="003478E4" w:rsidRPr="00974DC5">
        <w:rPr>
          <w:sz w:val="22"/>
          <w:szCs w:val="22"/>
        </w:rPr>
        <w:t>.</w:t>
      </w:r>
      <w:r w:rsidR="00365E01" w:rsidRPr="00974DC5">
        <w:rPr>
          <w:sz w:val="22"/>
          <w:szCs w:val="22"/>
        </w:rPr>
        <w:t xml:space="preserve"> </w:t>
      </w:r>
      <w:r w:rsidR="005D1184" w:rsidRPr="00974DC5">
        <w:rPr>
          <w:sz w:val="22"/>
          <w:szCs w:val="22"/>
        </w:rPr>
        <w:t xml:space="preserve"> </w:t>
      </w:r>
    </w:p>
    <w:p w14:paraId="005FF664" w14:textId="5DEA61DC" w:rsidR="00AB5190" w:rsidRPr="00974DC5" w:rsidRDefault="00AB5190" w:rsidP="00AB5190">
      <w:pPr>
        <w:rPr>
          <w:sz w:val="22"/>
          <w:szCs w:val="22"/>
        </w:rPr>
      </w:pPr>
      <w:r w:rsidRPr="00974DC5">
        <w:rPr>
          <w:sz w:val="22"/>
          <w:szCs w:val="22"/>
        </w:rPr>
        <w:t>Det er en uholdbar beslutning – ikke mindst</w:t>
      </w:r>
      <w:r w:rsidR="00CB6177" w:rsidRPr="00974DC5">
        <w:rPr>
          <w:sz w:val="22"/>
          <w:szCs w:val="22"/>
        </w:rPr>
        <w:t xml:space="preserve">, fordi </w:t>
      </w:r>
      <w:r w:rsidRPr="00974DC5">
        <w:rPr>
          <w:sz w:val="22"/>
          <w:szCs w:val="22"/>
        </w:rPr>
        <w:t>truslen mod mennesker og natur på Røsnæs står lysende klare i den offentliggjorte rapport fra 1. fase af forundersøgelserne</w:t>
      </w:r>
      <w:r w:rsidR="00C03420">
        <w:rPr>
          <w:sz w:val="22"/>
          <w:szCs w:val="22"/>
        </w:rPr>
        <w:t xml:space="preserve">. </w:t>
      </w:r>
      <w:r w:rsidRPr="00974DC5">
        <w:rPr>
          <w:sz w:val="22"/>
          <w:szCs w:val="22"/>
        </w:rPr>
        <w:t>D</w:t>
      </w:r>
      <w:r w:rsidR="00C60F65" w:rsidRPr="00974DC5">
        <w:rPr>
          <w:sz w:val="22"/>
          <w:szCs w:val="22"/>
        </w:rPr>
        <w:t xml:space="preserve">isse trusler </w:t>
      </w:r>
      <w:r w:rsidRPr="00974DC5">
        <w:rPr>
          <w:sz w:val="22"/>
          <w:szCs w:val="22"/>
        </w:rPr>
        <w:t xml:space="preserve">skal belyses nærmere ved de møder, der </w:t>
      </w:r>
      <w:r w:rsidR="00355BDC" w:rsidRPr="00974DC5">
        <w:rPr>
          <w:sz w:val="22"/>
          <w:szCs w:val="22"/>
        </w:rPr>
        <w:t>e</w:t>
      </w:r>
      <w:r w:rsidRPr="00974DC5">
        <w:rPr>
          <w:sz w:val="22"/>
          <w:szCs w:val="22"/>
        </w:rPr>
        <w:t xml:space="preserve">r blevet lovet </w:t>
      </w:r>
      <w:r w:rsidR="00355BDC" w:rsidRPr="00974DC5">
        <w:rPr>
          <w:sz w:val="22"/>
          <w:szCs w:val="22"/>
        </w:rPr>
        <w:t>borgerne</w:t>
      </w:r>
      <w:r w:rsidRPr="00974DC5">
        <w:rPr>
          <w:sz w:val="22"/>
          <w:szCs w:val="22"/>
        </w:rPr>
        <w:t>. Den mulighed vil blive</w:t>
      </w:r>
      <w:bookmarkStart w:id="0" w:name="_GoBack"/>
      <w:bookmarkEnd w:id="0"/>
      <w:r w:rsidRPr="00974DC5">
        <w:rPr>
          <w:sz w:val="22"/>
          <w:szCs w:val="22"/>
        </w:rPr>
        <w:t xml:space="preserve"> beskåret, hvis ministeren står fast på sin beslutning om at sætte 2. fase af forundersøgelserne i gang nu.</w:t>
      </w:r>
    </w:p>
    <w:p w14:paraId="7C7C07A8" w14:textId="4398F4DE" w:rsidR="00AB5190" w:rsidRPr="00974DC5" w:rsidRDefault="00AB5190" w:rsidP="00AB5190">
      <w:pPr>
        <w:rPr>
          <w:sz w:val="22"/>
          <w:szCs w:val="22"/>
        </w:rPr>
      </w:pPr>
      <w:r w:rsidRPr="00974DC5">
        <w:rPr>
          <w:sz w:val="22"/>
          <w:szCs w:val="22"/>
        </w:rPr>
        <w:t xml:space="preserve">Vi anerkender fuldt ud ministerens beslutning om at undlade forsamlinger i den nuværende situation, men så må hele processen med bro og motorvej stoppe. Det er vores krav. </w:t>
      </w:r>
      <w:r w:rsidR="001D6630" w:rsidRPr="00974DC5">
        <w:rPr>
          <w:sz w:val="22"/>
          <w:szCs w:val="22"/>
        </w:rPr>
        <w:br/>
      </w:r>
      <w:r w:rsidRPr="00974DC5">
        <w:rPr>
          <w:sz w:val="22"/>
          <w:szCs w:val="22"/>
        </w:rPr>
        <w:t>I brev</w:t>
      </w:r>
      <w:r w:rsidR="00FA1CD8" w:rsidRPr="00974DC5">
        <w:rPr>
          <w:sz w:val="22"/>
          <w:szCs w:val="22"/>
        </w:rPr>
        <w:t xml:space="preserve">et </w:t>
      </w:r>
      <w:r w:rsidRPr="00974DC5">
        <w:rPr>
          <w:sz w:val="22"/>
          <w:szCs w:val="22"/>
        </w:rPr>
        <w:t xml:space="preserve">til Benny Engelbrecht </w:t>
      </w:r>
      <w:r w:rsidR="0011218C" w:rsidRPr="00974DC5">
        <w:rPr>
          <w:sz w:val="22"/>
          <w:szCs w:val="22"/>
        </w:rPr>
        <w:t xml:space="preserve">gør vi opmærksom på, at </w:t>
      </w:r>
      <w:r w:rsidRPr="00974DC5">
        <w:rPr>
          <w:sz w:val="22"/>
          <w:szCs w:val="22"/>
        </w:rPr>
        <w:t xml:space="preserve">det må være i ministeriets egen interesse at undgå en usaglig mistanke om, at upopulære beslutninger hastes igennem under dække af hensynet til </w:t>
      </w:r>
      <w:r w:rsidRPr="00974DC5">
        <w:rPr>
          <w:sz w:val="22"/>
          <w:szCs w:val="22"/>
        </w:rPr>
        <w:lastRenderedPageBreak/>
        <w:t>bekæmpelse af Cor</w:t>
      </w:r>
      <w:r w:rsidR="004A4E5D" w:rsidRPr="00974DC5">
        <w:rPr>
          <w:sz w:val="22"/>
          <w:szCs w:val="22"/>
        </w:rPr>
        <w:t>o</w:t>
      </w:r>
      <w:r w:rsidRPr="00974DC5">
        <w:rPr>
          <w:sz w:val="22"/>
          <w:szCs w:val="22"/>
        </w:rPr>
        <w:t xml:space="preserve">navirus. Derfor skal alt arbejde med forberedelse af en Kattegatforbindelse stoppe. Det arbejde kan først fortsætte, når vi kan overholde de demokratiske spilleregler i sådan en proces. </w:t>
      </w:r>
    </w:p>
    <w:p w14:paraId="25516BDC" w14:textId="0013B9B5" w:rsidR="00791D70" w:rsidRPr="00974DC5" w:rsidRDefault="001F10A9" w:rsidP="00791D70">
      <w:pPr>
        <w:rPr>
          <w:sz w:val="22"/>
          <w:szCs w:val="22"/>
        </w:rPr>
      </w:pPr>
      <w:r w:rsidRPr="00974DC5">
        <w:rPr>
          <w:b/>
          <w:bCs/>
          <w:sz w:val="22"/>
          <w:szCs w:val="22"/>
        </w:rPr>
        <w:t xml:space="preserve">Yderligere oplysninger: </w:t>
      </w:r>
      <w:r w:rsidR="004F1CC1" w:rsidRPr="00974DC5">
        <w:rPr>
          <w:sz w:val="22"/>
          <w:szCs w:val="22"/>
        </w:rPr>
        <w:br/>
      </w:r>
      <w:r w:rsidR="00361B97" w:rsidRPr="00974DC5">
        <w:rPr>
          <w:sz w:val="22"/>
          <w:szCs w:val="22"/>
        </w:rPr>
        <w:t>An</w:t>
      </w:r>
      <w:r w:rsidR="004F1CC1" w:rsidRPr="00974DC5">
        <w:rPr>
          <w:sz w:val="22"/>
          <w:szCs w:val="22"/>
        </w:rPr>
        <w:t>ders</w:t>
      </w:r>
      <w:r w:rsidR="00361B97" w:rsidRPr="00974DC5">
        <w:rPr>
          <w:sz w:val="22"/>
          <w:szCs w:val="22"/>
        </w:rPr>
        <w:t xml:space="preserve"> Jensen </w:t>
      </w:r>
      <w:r w:rsidR="00C51904" w:rsidRPr="00974DC5">
        <w:rPr>
          <w:sz w:val="22"/>
          <w:szCs w:val="22"/>
        </w:rPr>
        <w:t>22555303</w:t>
      </w:r>
      <w:r w:rsidR="000140B2" w:rsidRPr="00974DC5">
        <w:rPr>
          <w:sz w:val="22"/>
          <w:szCs w:val="22"/>
        </w:rPr>
        <w:t xml:space="preserve">; </w:t>
      </w:r>
      <w:hyperlink r:id="rId8" w:history="1">
        <w:r w:rsidR="00F87603" w:rsidRPr="00974DC5">
          <w:rPr>
            <w:rStyle w:val="Hyperlink"/>
            <w:sz w:val="22"/>
            <w:szCs w:val="22"/>
          </w:rPr>
          <w:t>a.joern.jensen@gmail.com</w:t>
        </w:r>
      </w:hyperlink>
      <w:r w:rsidR="00F87603" w:rsidRPr="00974DC5">
        <w:rPr>
          <w:sz w:val="22"/>
          <w:szCs w:val="22"/>
        </w:rPr>
        <w:br/>
      </w:r>
      <w:r w:rsidR="00791D70" w:rsidRPr="00974DC5">
        <w:rPr>
          <w:sz w:val="22"/>
          <w:szCs w:val="22"/>
        </w:rPr>
        <w:t>John Wilken</w:t>
      </w:r>
      <w:r w:rsidR="004F1CC1" w:rsidRPr="00974DC5">
        <w:rPr>
          <w:sz w:val="22"/>
          <w:szCs w:val="22"/>
        </w:rPr>
        <w:t xml:space="preserve">, </w:t>
      </w:r>
      <w:r w:rsidR="00791D70" w:rsidRPr="00974DC5">
        <w:rPr>
          <w:sz w:val="22"/>
          <w:szCs w:val="22"/>
        </w:rPr>
        <w:t>59501391</w:t>
      </w:r>
      <w:r w:rsidR="004F1CC1" w:rsidRPr="00974DC5">
        <w:rPr>
          <w:sz w:val="22"/>
          <w:szCs w:val="22"/>
        </w:rPr>
        <w:t xml:space="preserve">, </w:t>
      </w:r>
      <w:hyperlink r:id="rId9" w:history="1">
        <w:r w:rsidR="00791D70" w:rsidRPr="00974DC5">
          <w:rPr>
            <w:rStyle w:val="Hyperlink"/>
            <w:sz w:val="22"/>
            <w:szCs w:val="22"/>
          </w:rPr>
          <w:t>jb.wilken@pc.dk</w:t>
        </w:r>
      </w:hyperlink>
    </w:p>
    <w:tbl>
      <w:tblPr>
        <w:tblW w:w="0" w:type="auto"/>
        <w:tblLayout w:type="fixed"/>
        <w:tblCellMar>
          <w:left w:w="0" w:type="dxa"/>
          <w:right w:w="0" w:type="dxa"/>
        </w:tblCellMar>
        <w:tblLook w:val="04A0" w:firstRow="1" w:lastRow="0" w:firstColumn="1" w:lastColumn="0" w:noHBand="0" w:noVBand="1"/>
        <w:tblCaption w:val="Mødeoplysninger"/>
      </w:tblPr>
      <w:tblGrid>
        <w:gridCol w:w="851"/>
        <w:gridCol w:w="9229"/>
      </w:tblGrid>
      <w:tr w:rsidR="00052FBF" w:rsidRPr="0013179D" w14:paraId="497879CA" w14:textId="77777777" w:rsidTr="00B90CE4">
        <w:tc>
          <w:tcPr>
            <w:tcW w:w="851" w:type="dxa"/>
          </w:tcPr>
          <w:p w14:paraId="3F25C316" w14:textId="36ACCEA7" w:rsidR="00052FBF" w:rsidRPr="0013179D" w:rsidRDefault="00052FBF" w:rsidP="00F87603"/>
        </w:tc>
        <w:tc>
          <w:tcPr>
            <w:tcW w:w="9229" w:type="dxa"/>
          </w:tcPr>
          <w:p w14:paraId="26BA05AD" w14:textId="4B2AC9D5" w:rsidR="00052FBF" w:rsidRPr="0013179D" w:rsidRDefault="00052FBF">
            <w:pPr>
              <w:pStyle w:val="Tabeltekst"/>
            </w:pPr>
          </w:p>
        </w:tc>
      </w:tr>
      <w:tr w:rsidR="00052FBF" w:rsidRPr="0013179D" w14:paraId="1E28B123" w14:textId="77777777" w:rsidTr="00B90CE4">
        <w:tc>
          <w:tcPr>
            <w:tcW w:w="851" w:type="dxa"/>
          </w:tcPr>
          <w:p w14:paraId="2DE52036" w14:textId="0DC1E0D0" w:rsidR="00052FBF" w:rsidRPr="0013179D" w:rsidRDefault="00052FBF">
            <w:pPr>
              <w:pStyle w:val="Formularoverskrift"/>
            </w:pPr>
          </w:p>
        </w:tc>
        <w:tc>
          <w:tcPr>
            <w:tcW w:w="9229" w:type="dxa"/>
          </w:tcPr>
          <w:p w14:paraId="4A118BB0" w14:textId="7D8419BD" w:rsidR="00052FBF" w:rsidRPr="0013179D" w:rsidRDefault="00052FBF">
            <w:pPr>
              <w:pStyle w:val="Tabeltekst"/>
            </w:pPr>
          </w:p>
        </w:tc>
      </w:tr>
    </w:tbl>
    <w:p w14:paraId="24A60C20" w14:textId="77777777" w:rsidR="00052FBF" w:rsidRPr="0013179D" w:rsidRDefault="00052FBF" w:rsidP="00A07E81">
      <w:pPr>
        <w:pStyle w:val="Overskrift1"/>
      </w:pPr>
    </w:p>
    <w:sectPr w:rsidR="00052FBF" w:rsidRPr="0013179D">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3397" w14:textId="77777777" w:rsidR="00815F72" w:rsidRDefault="00815F72">
      <w:pPr>
        <w:spacing w:after="0" w:line="240" w:lineRule="auto"/>
      </w:pPr>
      <w:r>
        <w:separator/>
      </w:r>
    </w:p>
  </w:endnote>
  <w:endnote w:type="continuationSeparator" w:id="0">
    <w:p w14:paraId="2F8B831D" w14:textId="77777777" w:rsidR="00815F72" w:rsidRDefault="00815F72">
      <w:pPr>
        <w:spacing w:after="0" w:line="240" w:lineRule="auto"/>
      </w:pPr>
      <w:r>
        <w:continuationSeparator/>
      </w:r>
    </w:p>
  </w:endnote>
  <w:endnote w:type="continuationNotice" w:id="1">
    <w:p w14:paraId="0CC5738B" w14:textId="77777777" w:rsidR="00815F72" w:rsidRDefault="00815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D85" w14:textId="77777777" w:rsidR="00052FBF" w:rsidRDefault="0013179D">
    <w:pPr>
      <w:pStyle w:val="fodnote"/>
    </w:pPr>
    <w:r>
      <w:fldChar w:fldCharType="begin"/>
    </w:r>
    <w:r>
      <w:instrText>PAGE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D1E5" w14:textId="77777777" w:rsidR="00815F72" w:rsidRDefault="00815F72">
      <w:pPr>
        <w:spacing w:after="0" w:line="240" w:lineRule="auto"/>
      </w:pPr>
      <w:r>
        <w:separator/>
      </w:r>
    </w:p>
  </w:footnote>
  <w:footnote w:type="continuationSeparator" w:id="0">
    <w:p w14:paraId="7A68AC19" w14:textId="77777777" w:rsidR="00815F72" w:rsidRDefault="00815F72">
      <w:pPr>
        <w:spacing w:after="0" w:line="240" w:lineRule="auto"/>
      </w:pPr>
      <w:r>
        <w:continuationSeparator/>
      </w:r>
    </w:p>
  </w:footnote>
  <w:footnote w:type="continuationNotice" w:id="1">
    <w:p w14:paraId="205C77C1" w14:textId="77777777" w:rsidR="00815F72" w:rsidRDefault="00815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Opstillingmedtalellerbogstaver"/>
      <w:lvlText w:val="%1."/>
      <w:lvlJc w:val="left"/>
      <w:pPr>
        <w:tabs>
          <w:tab w:val="num" w:pos="360"/>
        </w:tabs>
        <w:ind w:left="360" w:hanging="360"/>
      </w:pPr>
      <w:rPr>
        <w:rFonts w:hint="default"/>
        <w:color w:val="595959" w:themeColor="text1" w:themeTint="A6"/>
      </w:rPr>
    </w:lvl>
  </w:abstractNum>
  <w:abstractNum w:abstractNumId="1" w15:restartNumberingAfterBreak="0">
    <w:nsid w:val="3FB70AEE"/>
    <w:multiLevelType w:val="hybridMultilevel"/>
    <w:tmpl w:val="05ACE868"/>
    <w:lvl w:ilvl="0" w:tplc="E084BCFE">
      <w:numFmt w:val="bullet"/>
      <w:lvlText w:val="-"/>
      <w:lvlJc w:val="left"/>
      <w:pPr>
        <w:ind w:left="720" w:hanging="360"/>
      </w:pPr>
      <w:rPr>
        <w:rFonts w:ascii="Segoe UI" w:eastAsiaTheme="minorEastAsia"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BF"/>
    <w:rsid w:val="000140B2"/>
    <w:rsid w:val="00020E50"/>
    <w:rsid w:val="00024CFD"/>
    <w:rsid w:val="00026EB2"/>
    <w:rsid w:val="00030391"/>
    <w:rsid w:val="000447CA"/>
    <w:rsid w:val="00044AD7"/>
    <w:rsid w:val="00052FBF"/>
    <w:rsid w:val="0005607E"/>
    <w:rsid w:val="00057FFB"/>
    <w:rsid w:val="00060AE0"/>
    <w:rsid w:val="00081683"/>
    <w:rsid w:val="00081DF5"/>
    <w:rsid w:val="000C18D7"/>
    <w:rsid w:val="000D26FB"/>
    <w:rsid w:val="000D2789"/>
    <w:rsid w:val="000D756B"/>
    <w:rsid w:val="000E3E77"/>
    <w:rsid w:val="000E5D8F"/>
    <w:rsid w:val="000F0081"/>
    <w:rsid w:val="000F3CA6"/>
    <w:rsid w:val="000F5C8A"/>
    <w:rsid w:val="00106EB5"/>
    <w:rsid w:val="00110E0A"/>
    <w:rsid w:val="0011218C"/>
    <w:rsid w:val="00114C77"/>
    <w:rsid w:val="00124DEF"/>
    <w:rsid w:val="00124E18"/>
    <w:rsid w:val="0013179D"/>
    <w:rsid w:val="0013524F"/>
    <w:rsid w:val="00135B74"/>
    <w:rsid w:val="00147D1A"/>
    <w:rsid w:val="00164ED3"/>
    <w:rsid w:val="001711AF"/>
    <w:rsid w:val="00172B0F"/>
    <w:rsid w:val="00181BB1"/>
    <w:rsid w:val="00184ADD"/>
    <w:rsid w:val="001C5EBA"/>
    <w:rsid w:val="001D161C"/>
    <w:rsid w:val="001D6630"/>
    <w:rsid w:val="001F10A9"/>
    <w:rsid w:val="001F57D5"/>
    <w:rsid w:val="001F7CA5"/>
    <w:rsid w:val="001F7CB5"/>
    <w:rsid w:val="00254EC2"/>
    <w:rsid w:val="0026374B"/>
    <w:rsid w:val="00280313"/>
    <w:rsid w:val="002871D3"/>
    <w:rsid w:val="0029027C"/>
    <w:rsid w:val="0029287A"/>
    <w:rsid w:val="002A34AA"/>
    <w:rsid w:val="002A3B5B"/>
    <w:rsid w:val="002A53F4"/>
    <w:rsid w:val="002A5E51"/>
    <w:rsid w:val="002B3A53"/>
    <w:rsid w:val="002B6E2B"/>
    <w:rsid w:val="002C0627"/>
    <w:rsid w:val="002F6EA3"/>
    <w:rsid w:val="003010EA"/>
    <w:rsid w:val="003029FA"/>
    <w:rsid w:val="0030645A"/>
    <w:rsid w:val="00307CFA"/>
    <w:rsid w:val="00320FAC"/>
    <w:rsid w:val="003312A0"/>
    <w:rsid w:val="003478E4"/>
    <w:rsid w:val="00351912"/>
    <w:rsid w:val="00355BDC"/>
    <w:rsid w:val="003565A4"/>
    <w:rsid w:val="0036009E"/>
    <w:rsid w:val="00361B97"/>
    <w:rsid w:val="00364302"/>
    <w:rsid w:val="00365E01"/>
    <w:rsid w:val="0036732D"/>
    <w:rsid w:val="00372EA5"/>
    <w:rsid w:val="003837FF"/>
    <w:rsid w:val="00383B3B"/>
    <w:rsid w:val="003B2DF2"/>
    <w:rsid w:val="003B38A3"/>
    <w:rsid w:val="003D2897"/>
    <w:rsid w:val="003D529C"/>
    <w:rsid w:val="003E2A77"/>
    <w:rsid w:val="003E789B"/>
    <w:rsid w:val="003F184C"/>
    <w:rsid w:val="00411AD2"/>
    <w:rsid w:val="00414927"/>
    <w:rsid w:val="0042456E"/>
    <w:rsid w:val="00427EA4"/>
    <w:rsid w:val="00435612"/>
    <w:rsid w:val="0044191D"/>
    <w:rsid w:val="00456F3F"/>
    <w:rsid w:val="00463691"/>
    <w:rsid w:val="00494D94"/>
    <w:rsid w:val="004A113B"/>
    <w:rsid w:val="004A1CE9"/>
    <w:rsid w:val="004A4E5D"/>
    <w:rsid w:val="004C02A1"/>
    <w:rsid w:val="004D0BA8"/>
    <w:rsid w:val="004D7F5A"/>
    <w:rsid w:val="004F1CC1"/>
    <w:rsid w:val="00503187"/>
    <w:rsid w:val="00506642"/>
    <w:rsid w:val="00524677"/>
    <w:rsid w:val="0054313B"/>
    <w:rsid w:val="00546847"/>
    <w:rsid w:val="0056291B"/>
    <w:rsid w:val="0056528B"/>
    <w:rsid w:val="00567972"/>
    <w:rsid w:val="005724EB"/>
    <w:rsid w:val="005D1184"/>
    <w:rsid w:val="00601056"/>
    <w:rsid w:val="006017BC"/>
    <w:rsid w:val="00613054"/>
    <w:rsid w:val="00615F74"/>
    <w:rsid w:val="00631C2B"/>
    <w:rsid w:val="00633DB9"/>
    <w:rsid w:val="00642513"/>
    <w:rsid w:val="00656430"/>
    <w:rsid w:val="00656855"/>
    <w:rsid w:val="00660A67"/>
    <w:rsid w:val="006763E0"/>
    <w:rsid w:val="006802EA"/>
    <w:rsid w:val="006A1F4F"/>
    <w:rsid w:val="006B07A1"/>
    <w:rsid w:val="006D62F9"/>
    <w:rsid w:val="006D7980"/>
    <w:rsid w:val="006E1219"/>
    <w:rsid w:val="006F76EC"/>
    <w:rsid w:val="006F7DE9"/>
    <w:rsid w:val="00706F2A"/>
    <w:rsid w:val="00716968"/>
    <w:rsid w:val="00735745"/>
    <w:rsid w:val="00741370"/>
    <w:rsid w:val="007422AB"/>
    <w:rsid w:val="0074437F"/>
    <w:rsid w:val="00744B2E"/>
    <w:rsid w:val="0075153A"/>
    <w:rsid w:val="007810C9"/>
    <w:rsid w:val="00791D70"/>
    <w:rsid w:val="00792547"/>
    <w:rsid w:val="00797F19"/>
    <w:rsid w:val="007B5C99"/>
    <w:rsid w:val="007C626E"/>
    <w:rsid w:val="007C6F03"/>
    <w:rsid w:val="007D6D2D"/>
    <w:rsid w:val="007F1F92"/>
    <w:rsid w:val="00803DDE"/>
    <w:rsid w:val="00804936"/>
    <w:rsid w:val="008056BA"/>
    <w:rsid w:val="008108E5"/>
    <w:rsid w:val="00813AA5"/>
    <w:rsid w:val="00815F72"/>
    <w:rsid w:val="0083183C"/>
    <w:rsid w:val="00837366"/>
    <w:rsid w:val="008424CD"/>
    <w:rsid w:val="0084256B"/>
    <w:rsid w:val="00850B6A"/>
    <w:rsid w:val="008624F7"/>
    <w:rsid w:val="00863F48"/>
    <w:rsid w:val="008827FE"/>
    <w:rsid w:val="00890473"/>
    <w:rsid w:val="00894315"/>
    <w:rsid w:val="008966DC"/>
    <w:rsid w:val="0089758F"/>
    <w:rsid w:val="008A7CA8"/>
    <w:rsid w:val="008A7EF7"/>
    <w:rsid w:val="008D6A13"/>
    <w:rsid w:val="008E3073"/>
    <w:rsid w:val="008F6A91"/>
    <w:rsid w:val="00907D4C"/>
    <w:rsid w:val="009336A7"/>
    <w:rsid w:val="0096186A"/>
    <w:rsid w:val="009635D7"/>
    <w:rsid w:val="00973B15"/>
    <w:rsid w:val="00974DC5"/>
    <w:rsid w:val="00977A77"/>
    <w:rsid w:val="009827B3"/>
    <w:rsid w:val="00993D52"/>
    <w:rsid w:val="0099598B"/>
    <w:rsid w:val="009B7979"/>
    <w:rsid w:val="009B7F10"/>
    <w:rsid w:val="009D35C2"/>
    <w:rsid w:val="009E082A"/>
    <w:rsid w:val="009E63E4"/>
    <w:rsid w:val="009E6B8F"/>
    <w:rsid w:val="00A07E81"/>
    <w:rsid w:val="00A16A6B"/>
    <w:rsid w:val="00A25B67"/>
    <w:rsid w:val="00A3728B"/>
    <w:rsid w:val="00A75919"/>
    <w:rsid w:val="00A85D6F"/>
    <w:rsid w:val="00A953C1"/>
    <w:rsid w:val="00AB5190"/>
    <w:rsid w:val="00AC02C7"/>
    <w:rsid w:val="00AC750F"/>
    <w:rsid w:val="00AD6493"/>
    <w:rsid w:val="00AD6BF1"/>
    <w:rsid w:val="00AE3668"/>
    <w:rsid w:val="00AE45DD"/>
    <w:rsid w:val="00AE4C36"/>
    <w:rsid w:val="00AE56D8"/>
    <w:rsid w:val="00B0065B"/>
    <w:rsid w:val="00B04285"/>
    <w:rsid w:val="00B11D9D"/>
    <w:rsid w:val="00B1566D"/>
    <w:rsid w:val="00B15819"/>
    <w:rsid w:val="00B17E2A"/>
    <w:rsid w:val="00B22011"/>
    <w:rsid w:val="00B243FB"/>
    <w:rsid w:val="00B246B3"/>
    <w:rsid w:val="00B55B48"/>
    <w:rsid w:val="00B55F89"/>
    <w:rsid w:val="00B722E6"/>
    <w:rsid w:val="00B72488"/>
    <w:rsid w:val="00B746BD"/>
    <w:rsid w:val="00B90CE4"/>
    <w:rsid w:val="00B93B99"/>
    <w:rsid w:val="00BB6CD3"/>
    <w:rsid w:val="00BC2B29"/>
    <w:rsid w:val="00BD76F7"/>
    <w:rsid w:val="00BE51FE"/>
    <w:rsid w:val="00BF1245"/>
    <w:rsid w:val="00BF2F81"/>
    <w:rsid w:val="00BF4612"/>
    <w:rsid w:val="00BF7583"/>
    <w:rsid w:val="00C03420"/>
    <w:rsid w:val="00C036AE"/>
    <w:rsid w:val="00C044C6"/>
    <w:rsid w:val="00C04A8F"/>
    <w:rsid w:val="00C101E6"/>
    <w:rsid w:val="00C10FF3"/>
    <w:rsid w:val="00C1173D"/>
    <w:rsid w:val="00C44FC4"/>
    <w:rsid w:val="00C46ACA"/>
    <w:rsid w:val="00C51904"/>
    <w:rsid w:val="00C52AE9"/>
    <w:rsid w:val="00C60F65"/>
    <w:rsid w:val="00C7127F"/>
    <w:rsid w:val="00C852D4"/>
    <w:rsid w:val="00C929AA"/>
    <w:rsid w:val="00CA46FE"/>
    <w:rsid w:val="00CA66BF"/>
    <w:rsid w:val="00CB063B"/>
    <w:rsid w:val="00CB6177"/>
    <w:rsid w:val="00CC7CA1"/>
    <w:rsid w:val="00CD12DF"/>
    <w:rsid w:val="00CD19C6"/>
    <w:rsid w:val="00CD3234"/>
    <w:rsid w:val="00CF0540"/>
    <w:rsid w:val="00CF38AA"/>
    <w:rsid w:val="00D06B99"/>
    <w:rsid w:val="00D10EBA"/>
    <w:rsid w:val="00D16065"/>
    <w:rsid w:val="00D16537"/>
    <w:rsid w:val="00D22AB1"/>
    <w:rsid w:val="00D71D78"/>
    <w:rsid w:val="00D83F31"/>
    <w:rsid w:val="00D8787C"/>
    <w:rsid w:val="00D91C2C"/>
    <w:rsid w:val="00DA2612"/>
    <w:rsid w:val="00DA299F"/>
    <w:rsid w:val="00DB22AD"/>
    <w:rsid w:val="00DC23E6"/>
    <w:rsid w:val="00DC7048"/>
    <w:rsid w:val="00DD2096"/>
    <w:rsid w:val="00DD56C7"/>
    <w:rsid w:val="00DF3A97"/>
    <w:rsid w:val="00E111EC"/>
    <w:rsid w:val="00E21877"/>
    <w:rsid w:val="00E55944"/>
    <w:rsid w:val="00E67FD6"/>
    <w:rsid w:val="00E921B4"/>
    <w:rsid w:val="00E94F88"/>
    <w:rsid w:val="00EB6D2E"/>
    <w:rsid w:val="00EC25E3"/>
    <w:rsid w:val="00EE2EE5"/>
    <w:rsid w:val="00EE5CA6"/>
    <w:rsid w:val="00EF3E70"/>
    <w:rsid w:val="00F0345B"/>
    <w:rsid w:val="00F1286E"/>
    <w:rsid w:val="00F12D23"/>
    <w:rsid w:val="00F13225"/>
    <w:rsid w:val="00F26DB3"/>
    <w:rsid w:val="00F3215A"/>
    <w:rsid w:val="00F322EA"/>
    <w:rsid w:val="00F3747B"/>
    <w:rsid w:val="00F614EA"/>
    <w:rsid w:val="00F87603"/>
    <w:rsid w:val="00F916E0"/>
    <w:rsid w:val="00F94BF2"/>
    <w:rsid w:val="00FA1CD8"/>
    <w:rsid w:val="00FA6448"/>
    <w:rsid w:val="00FA71CC"/>
    <w:rsid w:val="00FB125C"/>
    <w:rsid w:val="00FC049A"/>
    <w:rsid w:val="00FC4B66"/>
    <w:rsid w:val="00FE03D5"/>
    <w:rsid w:val="00FE34B0"/>
    <w:rsid w:val="00FF2A5C"/>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C35A"/>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da-DK" w:eastAsia="da-DK" w:bidi="ar-SA"/>
      </w:rPr>
    </w:rPrDefault>
    <w:pPrDefault>
      <w:pPr>
        <w:spacing w:after="2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9D"/>
    <w:rPr>
      <w:rFonts w:ascii="Segoe UI" w:hAnsi="Segoe UI"/>
      <w:sz w:val="20"/>
      <w:szCs w:val="20"/>
    </w:rPr>
  </w:style>
  <w:style w:type="paragraph" w:styleId="Overskrift1">
    <w:name w:val="heading 1"/>
    <w:basedOn w:val="Normal"/>
    <w:next w:val="Normal"/>
    <w:link w:val="Overskrift1Tegn"/>
    <w:uiPriority w:val="9"/>
    <w:qFormat/>
    <w:rsid w:val="0013179D"/>
    <w:pPr>
      <w:keepNext/>
      <w:keepLines/>
      <w:spacing w:before="320" w:after="240"/>
      <w:outlineLvl w:val="0"/>
    </w:pPr>
    <w:rPr>
      <w:rFonts w:eastAsiaTheme="majorEastAsia" w:cstheme="majorBidi"/>
      <w:color w:val="F38200" w:themeColor="accent1"/>
      <w:sz w:val="30"/>
      <w:szCs w:val="30"/>
    </w:rPr>
  </w:style>
  <w:style w:type="paragraph" w:styleId="Overskrift2">
    <w:name w:val="heading 2"/>
    <w:basedOn w:val="Normal"/>
    <w:next w:val="Normal"/>
    <w:link w:val="Overskrift2Tegn"/>
    <w:uiPriority w:val="9"/>
    <w:semiHidden/>
    <w:unhideWhenUsed/>
    <w:qFormat/>
    <w:rsid w:val="0013179D"/>
    <w:pPr>
      <w:keepNext/>
      <w:keepLines/>
      <w:spacing w:before="40" w:after="0"/>
      <w:outlineLvl w:val="1"/>
    </w:pPr>
    <w:rPr>
      <w:rFonts w:eastAsiaTheme="majorEastAsia" w:cstheme="majorBidi"/>
      <w:color w:val="F38200"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0">
    <w:name w:val="overskrift 2"/>
    <w:basedOn w:val="Normal"/>
    <w:next w:val="Normal"/>
    <w:link w:val="Tegnioverskrift2"/>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paragraph" w:styleId="Titel">
    <w:name w:val="Title"/>
    <w:basedOn w:val="Normal"/>
    <w:next w:val="Normal"/>
    <w:link w:val="TitelTegn"/>
    <w:uiPriority w:val="5"/>
    <w:qFormat/>
    <w:rsid w:val="0013179D"/>
    <w:pPr>
      <w:spacing w:after="320"/>
      <w:contextualSpacing/>
    </w:pPr>
    <w:rPr>
      <w:rFonts w:eastAsiaTheme="majorEastAsia" w:cstheme="majorBidi"/>
      <w:color w:val="F38200" w:themeColor="accent1"/>
      <w:kern w:val="28"/>
      <w:sz w:val="56"/>
      <w:szCs w:val="56"/>
    </w:rPr>
  </w:style>
  <w:style w:type="character" w:customStyle="1" w:styleId="TitelTegn">
    <w:name w:val="Titel Tegn"/>
    <w:basedOn w:val="Standardskrifttypeiafsnit"/>
    <w:link w:val="Titel"/>
    <w:uiPriority w:val="5"/>
    <w:rsid w:val="0013179D"/>
    <w:rPr>
      <w:rFonts w:ascii="Segoe UI" w:eastAsiaTheme="majorEastAsia" w:hAnsi="Segoe UI" w:cstheme="majorBidi"/>
      <w:color w:val="F38200" w:themeColor="accent1"/>
      <w:kern w:val="28"/>
      <w:sz w:val="56"/>
      <w:szCs w:val="56"/>
    </w:rPr>
  </w:style>
  <w:style w:type="table" w:customStyle="1" w:styleId="Tabelgitter">
    <w:name w:val="Tabelgitter"/>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overskrift">
    <w:name w:val="Formularoverskrift"/>
    <w:basedOn w:val="Normal"/>
    <w:uiPriority w:val="2"/>
    <w:qFormat/>
    <w:pPr>
      <w:spacing w:after="320"/>
      <w:ind w:right="288"/>
    </w:pPr>
    <w:rPr>
      <w:color w:val="595959" w:themeColor="text1" w:themeTint="A6"/>
    </w:rPr>
  </w:style>
  <w:style w:type="paragraph" w:customStyle="1" w:styleId="Tabeltekst">
    <w:name w:val="Tabeltekst"/>
    <w:basedOn w:val="Normal"/>
    <w:uiPriority w:val="3"/>
    <w:qFormat/>
    <w:pPr>
      <w:spacing w:after="320"/>
    </w:pPr>
  </w:style>
  <w:style w:type="paragraph" w:customStyle="1" w:styleId="Opstillingmedtalellerbogstaver">
    <w:name w:val="Opstilling med tal eller bogstaver"/>
    <w:basedOn w:val="Normal"/>
    <w:uiPriority w:val="4"/>
    <w:unhideWhenUsed/>
    <w:qFormat/>
    <w:rsid w:val="0013179D"/>
    <w:pPr>
      <w:numPr>
        <w:numId w:val="1"/>
      </w:numPr>
      <w:spacing w:after="120"/>
      <w:ind w:left="357" w:hanging="357"/>
    </w:pPr>
  </w:style>
  <w:style w:type="character" w:customStyle="1" w:styleId="Tegnioverskrift2">
    <w:name w:val="Tegn i overskrift 2"/>
    <w:basedOn w:val="Standardskrifttypeiafsnit"/>
    <w:link w:val="overskrift20"/>
    <w:uiPriority w:val="9"/>
    <w:semiHidden/>
    <w:rPr>
      <w:rFonts w:asciiTheme="majorHAnsi" w:eastAsiaTheme="majorEastAsia" w:hAnsiTheme="majorHAnsi" w:cstheme="majorBidi"/>
      <w:color w:val="F38200" w:themeColor="accent1"/>
      <w:sz w:val="26"/>
      <w:szCs w:val="26"/>
    </w:rPr>
  </w:style>
  <w:style w:type="paragraph" w:customStyle="1" w:styleId="fodnote">
    <w:name w:val="fodnote"/>
    <w:basedOn w:val="Normal"/>
    <w:link w:val="Tegnifodnote"/>
    <w:uiPriority w:val="99"/>
    <w:unhideWhenUsed/>
    <w:qFormat/>
    <w:pPr>
      <w:spacing w:after="0" w:line="240" w:lineRule="auto"/>
      <w:jc w:val="right"/>
    </w:pPr>
    <w:rPr>
      <w:color w:val="F38200" w:themeColor="accent1"/>
    </w:rPr>
  </w:style>
  <w:style w:type="character" w:customStyle="1" w:styleId="Tegnifodnote">
    <w:name w:val="Tegn i fodnote"/>
    <w:basedOn w:val="Standardskrifttypeiafsnit"/>
    <w:link w:val="fodnote"/>
    <w:uiPriority w:val="99"/>
    <w:rPr>
      <w:color w:val="F38200" w:themeColor="accent1"/>
      <w:sz w:val="20"/>
      <w:szCs w:val="20"/>
    </w:rPr>
  </w:style>
  <w:style w:type="character" w:customStyle="1" w:styleId="Overskrift1Tegn">
    <w:name w:val="Overskrift 1 Tegn"/>
    <w:basedOn w:val="Standardskrifttypeiafsnit"/>
    <w:link w:val="Overskrift1"/>
    <w:uiPriority w:val="9"/>
    <w:rsid w:val="0013179D"/>
    <w:rPr>
      <w:rFonts w:ascii="Segoe UI" w:eastAsiaTheme="majorEastAsia" w:hAnsi="Segoe UI" w:cstheme="majorBidi"/>
      <w:color w:val="F38200" w:themeColor="accent1"/>
      <w:sz w:val="30"/>
      <w:szCs w:val="30"/>
    </w:rPr>
  </w:style>
  <w:style w:type="character" w:customStyle="1" w:styleId="Overskrift2Tegn">
    <w:name w:val="Overskrift 2 Tegn"/>
    <w:basedOn w:val="Standardskrifttypeiafsnit"/>
    <w:link w:val="Overskrift2"/>
    <w:uiPriority w:val="9"/>
    <w:semiHidden/>
    <w:rsid w:val="0013179D"/>
    <w:rPr>
      <w:rFonts w:ascii="Segoe UI" w:eastAsiaTheme="majorEastAsia" w:hAnsi="Segoe UI" w:cstheme="majorBidi"/>
      <w:color w:val="F38200" w:themeColor="accent1"/>
      <w:sz w:val="26"/>
      <w:szCs w:val="26"/>
    </w:rPr>
  </w:style>
  <w:style w:type="character" w:styleId="Hyperlink">
    <w:name w:val="Hyperlink"/>
    <w:basedOn w:val="Standardskrifttypeiafsnit"/>
    <w:uiPriority w:val="99"/>
    <w:unhideWhenUsed/>
    <w:rsid w:val="00EE5CA6"/>
    <w:rPr>
      <w:color w:val="0096CE" w:themeColor="hyperlink"/>
      <w:u w:val="single"/>
    </w:rPr>
  </w:style>
  <w:style w:type="character" w:styleId="Ulstomtale">
    <w:name w:val="Unresolved Mention"/>
    <w:basedOn w:val="Standardskrifttypeiafsnit"/>
    <w:uiPriority w:val="99"/>
    <w:semiHidden/>
    <w:unhideWhenUsed/>
    <w:rsid w:val="00EE5CA6"/>
    <w:rPr>
      <w:color w:val="605E5C"/>
      <w:shd w:val="clear" w:color="auto" w:fill="E1DFDD"/>
    </w:rPr>
  </w:style>
  <w:style w:type="paragraph" w:styleId="Sidehoved">
    <w:name w:val="header"/>
    <w:basedOn w:val="Normal"/>
    <w:link w:val="SidehovedTegn"/>
    <w:uiPriority w:val="99"/>
    <w:semiHidden/>
    <w:unhideWhenUsed/>
    <w:rsid w:val="007422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422AB"/>
    <w:rPr>
      <w:rFonts w:ascii="Segoe UI" w:hAnsi="Segoe UI"/>
      <w:sz w:val="20"/>
      <w:szCs w:val="20"/>
    </w:rPr>
  </w:style>
  <w:style w:type="paragraph" w:styleId="Sidefod">
    <w:name w:val="footer"/>
    <w:basedOn w:val="Normal"/>
    <w:link w:val="SidefodTegn"/>
    <w:uiPriority w:val="99"/>
    <w:semiHidden/>
    <w:unhideWhenUsed/>
    <w:qFormat/>
    <w:rsid w:val="007422A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422AB"/>
    <w:rPr>
      <w:rFonts w:ascii="Segoe UI" w:hAnsi="Segoe UI"/>
      <w:sz w:val="20"/>
      <w:szCs w:val="20"/>
    </w:rPr>
  </w:style>
  <w:style w:type="paragraph" w:styleId="Korrektur">
    <w:name w:val="Revision"/>
    <w:hidden/>
    <w:uiPriority w:val="99"/>
    <w:semiHidden/>
    <w:rsid w:val="00B55F89"/>
    <w:pPr>
      <w:spacing w:after="0" w:line="240" w:lineRule="auto"/>
    </w:pPr>
    <w:rPr>
      <w:rFonts w:ascii="Segoe UI" w:hAnsi="Segoe UI"/>
      <w:sz w:val="20"/>
      <w:szCs w:val="20"/>
    </w:rPr>
  </w:style>
  <w:style w:type="paragraph" w:styleId="Markeringsbobletekst">
    <w:name w:val="Balloon Text"/>
    <w:basedOn w:val="Normal"/>
    <w:link w:val="MarkeringsbobletekstTegn"/>
    <w:uiPriority w:val="99"/>
    <w:semiHidden/>
    <w:unhideWhenUsed/>
    <w:rsid w:val="00B55F89"/>
    <w:pPr>
      <w:spacing w:after="0" w:line="240" w:lineRule="auto"/>
    </w:pPr>
    <w:rPr>
      <w:rFonts w:cs="Segoe UI"/>
      <w:sz w:val="18"/>
      <w:szCs w:val="18"/>
    </w:rPr>
  </w:style>
  <w:style w:type="character" w:customStyle="1" w:styleId="MarkeringsbobletekstTegn">
    <w:name w:val="Markeringsbobletekst Tegn"/>
    <w:basedOn w:val="Standardskrifttypeiafsnit"/>
    <w:link w:val="Markeringsbobletekst"/>
    <w:uiPriority w:val="99"/>
    <w:semiHidden/>
    <w:rsid w:val="00B55F89"/>
    <w:rPr>
      <w:rFonts w:ascii="Segoe UI" w:hAnsi="Segoe UI" w:cs="Segoe UI"/>
      <w:sz w:val="18"/>
      <w:szCs w:val="18"/>
    </w:rPr>
  </w:style>
  <w:style w:type="paragraph" w:styleId="Listeafsnit">
    <w:name w:val="List Paragraph"/>
    <w:basedOn w:val="Normal"/>
    <w:uiPriority w:val="34"/>
    <w:unhideWhenUsed/>
    <w:qFormat/>
    <w:rsid w:val="00CA4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ern.jensen@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wilken@pc.dk" TargetMode="Externa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2049</Characters>
  <Application>Microsoft Office Word</Application>
  <DocSecurity>0</DocSecurity>
  <Lines>17</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Punkter på dagsorden</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Ossowski</dc:creator>
  <cp:keywords/>
  <dc:description/>
  <cp:lastModifiedBy>Dorete Dandanell</cp:lastModifiedBy>
  <cp:revision>13</cp:revision>
  <dcterms:created xsi:type="dcterms:W3CDTF">2020-03-17T11:11:00Z</dcterms:created>
  <dcterms:modified xsi:type="dcterms:W3CDTF">2020-03-17T12:01:00Z</dcterms:modified>
</cp:coreProperties>
</file>